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1BB9" w14:textId="350196FF" w:rsidR="00E94522" w:rsidRPr="006E6B93" w:rsidRDefault="00E94522"/>
    <w:p w14:paraId="79CBAA77" w14:textId="33BDA0E9" w:rsidR="00BB3A1E" w:rsidRPr="006E6B93" w:rsidRDefault="00BB3A1E" w:rsidP="002C267F">
      <w:pPr>
        <w:spacing w:after="0"/>
      </w:pPr>
      <w:r w:rsidRPr="002C267F">
        <w:rPr>
          <w:b/>
          <w:bCs/>
        </w:rPr>
        <w:t>Job Title:</w:t>
      </w:r>
      <w:r w:rsidR="005E4AD8" w:rsidRPr="006E6B93">
        <w:t xml:space="preserve"> Commercial </w:t>
      </w:r>
      <w:r w:rsidR="00C0537E" w:rsidRPr="006E6B93">
        <w:t>Lead / QS</w:t>
      </w:r>
    </w:p>
    <w:p w14:paraId="28702996" w14:textId="60E36EF5" w:rsidR="00BB3A1E" w:rsidRPr="006E6B93" w:rsidRDefault="00BB3A1E" w:rsidP="002C267F">
      <w:pPr>
        <w:spacing w:after="0"/>
      </w:pPr>
      <w:r w:rsidRPr="002C267F">
        <w:rPr>
          <w:b/>
          <w:bCs/>
        </w:rPr>
        <w:t>Location:</w:t>
      </w:r>
      <w:r w:rsidR="00C0537E" w:rsidRPr="006E6B93">
        <w:t xml:space="preserve"> Bristol</w:t>
      </w:r>
    </w:p>
    <w:p w14:paraId="2EB30C5B" w14:textId="13DBB1B5" w:rsidR="00BB3A1E" w:rsidRPr="006E6B93" w:rsidRDefault="00BB3A1E" w:rsidP="002C267F">
      <w:pPr>
        <w:spacing w:after="0"/>
      </w:pPr>
      <w:r w:rsidRPr="002C267F">
        <w:rPr>
          <w:b/>
          <w:bCs/>
        </w:rPr>
        <w:t>Working hours:</w:t>
      </w:r>
      <w:r w:rsidR="00C0537E" w:rsidRPr="002C267F">
        <w:rPr>
          <w:b/>
          <w:bCs/>
        </w:rPr>
        <w:t xml:space="preserve"> </w:t>
      </w:r>
      <w:r w:rsidR="00C0537E" w:rsidRPr="006E6B93">
        <w:t>08:00 – 17:00</w:t>
      </w:r>
    </w:p>
    <w:p w14:paraId="00C44585" w14:textId="22FA918F" w:rsidR="00BB3A1E" w:rsidRPr="006E6B93" w:rsidRDefault="00BB3A1E" w:rsidP="002C267F">
      <w:pPr>
        <w:spacing w:after="0"/>
      </w:pPr>
      <w:r w:rsidRPr="002C267F">
        <w:rPr>
          <w:b/>
          <w:bCs/>
        </w:rPr>
        <w:t>Employment type:</w:t>
      </w:r>
      <w:r w:rsidR="00C0537E" w:rsidRPr="006E6B93">
        <w:t xml:space="preserve"> Full Time</w:t>
      </w:r>
    </w:p>
    <w:p w14:paraId="18B32DBE" w14:textId="77777777" w:rsidR="00BB3A1E" w:rsidRPr="006E6B93" w:rsidRDefault="00BB3A1E" w:rsidP="00BB3A1E">
      <w:pPr>
        <w:ind w:firstLine="720"/>
      </w:pPr>
    </w:p>
    <w:p w14:paraId="7198096B" w14:textId="77777777" w:rsidR="00BB3A1E" w:rsidRPr="006E6B93" w:rsidRDefault="00BB3A1E" w:rsidP="00BB3A1E">
      <w:r w:rsidRPr="006E6B93">
        <w:rPr>
          <w:b/>
          <w:bCs/>
        </w:rPr>
        <w:t>About LivGreen:</w:t>
      </w:r>
      <w:r w:rsidRPr="006E6B93">
        <w:br/>
        <w:t>At LivGreen, we’re passionate about creating sustainable, energy-efficient solutions that drive positive change. Our team is dedicated to delivering high-quality services while ensuring safety, compliance, and environmental responsibility. If you share our vision and thrive in a dynamic, purpose-driven environment, we’d love to hear from you!</w:t>
      </w:r>
    </w:p>
    <w:p w14:paraId="5AD0D704" w14:textId="77777777" w:rsidR="003D6A6C" w:rsidRPr="006E6B93" w:rsidRDefault="003D6A6C" w:rsidP="003D6A6C">
      <w:pPr>
        <w:spacing w:after="0"/>
        <w:rPr>
          <w:b/>
          <w:bCs/>
        </w:rPr>
      </w:pPr>
      <w:r w:rsidRPr="006E6B93">
        <w:rPr>
          <w:b/>
          <w:bCs/>
        </w:rPr>
        <w:t>Core Values</w:t>
      </w:r>
    </w:p>
    <w:p w14:paraId="18D5A7EC" w14:textId="77777777" w:rsidR="003D6A6C" w:rsidRPr="006E6B93" w:rsidRDefault="003D6A6C" w:rsidP="003D6A6C">
      <w:pPr>
        <w:pStyle w:val="NoSpacing"/>
        <w:jc w:val="both"/>
        <w:rPr>
          <w:rFonts w:asciiTheme="minorHAnsi" w:hAnsiTheme="minorHAnsi"/>
          <w:kern w:val="2"/>
          <w:sz w:val="24"/>
          <w:szCs w:val="24"/>
          <w14:ligatures w14:val="standardContextual"/>
        </w:rPr>
      </w:pPr>
      <w:r w:rsidRPr="006E6B93">
        <w:rPr>
          <w:rFonts w:asciiTheme="minorHAnsi" w:hAnsiTheme="minorHAnsi"/>
          <w:kern w:val="2"/>
          <w:sz w:val="24"/>
          <w:szCs w:val="24"/>
          <w14:ligatures w14:val="standardContextual"/>
        </w:rPr>
        <w:t xml:space="preserve">Our business works and thrives on the below </w:t>
      </w:r>
      <w:proofErr w:type="gramStart"/>
      <w:r w:rsidRPr="006E6B93">
        <w:rPr>
          <w:rFonts w:asciiTheme="minorHAnsi" w:hAnsiTheme="minorHAnsi"/>
          <w:kern w:val="2"/>
          <w:sz w:val="24"/>
          <w:szCs w:val="24"/>
          <w14:ligatures w14:val="standardContextual"/>
        </w:rPr>
        <w:t>values;</w:t>
      </w:r>
      <w:proofErr w:type="gramEnd"/>
    </w:p>
    <w:p w14:paraId="5797B8B0" w14:textId="77777777" w:rsidR="003D6A6C" w:rsidRPr="006E6B93" w:rsidRDefault="003D6A6C" w:rsidP="003D6A6C">
      <w:pPr>
        <w:numPr>
          <w:ilvl w:val="0"/>
          <w:numId w:val="1"/>
        </w:numPr>
        <w:spacing w:after="0"/>
      </w:pPr>
      <w:r w:rsidRPr="006E6B93">
        <w:t xml:space="preserve">Right From </w:t>
      </w:r>
      <w:proofErr w:type="gramStart"/>
      <w:r w:rsidRPr="006E6B93">
        <w:t>The</w:t>
      </w:r>
      <w:proofErr w:type="gramEnd"/>
      <w:r w:rsidRPr="006E6B93">
        <w:t xml:space="preserve"> Start</w:t>
      </w:r>
    </w:p>
    <w:p w14:paraId="72951B5D" w14:textId="77777777" w:rsidR="003D6A6C" w:rsidRPr="006E6B93" w:rsidRDefault="003D6A6C" w:rsidP="003D6A6C">
      <w:pPr>
        <w:numPr>
          <w:ilvl w:val="0"/>
          <w:numId w:val="1"/>
        </w:numPr>
        <w:spacing w:after="0"/>
      </w:pPr>
      <w:r w:rsidRPr="006E6B93">
        <w:t>Day One Mindset</w:t>
      </w:r>
    </w:p>
    <w:p w14:paraId="5D47C069" w14:textId="77777777" w:rsidR="003D6A6C" w:rsidRPr="006E6B93" w:rsidRDefault="003D6A6C" w:rsidP="003D6A6C">
      <w:pPr>
        <w:numPr>
          <w:ilvl w:val="0"/>
          <w:numId w:val="1"/>
        </w:numPr>
        <w:spacing w:after="0"/>
      </w:pPr>
      <w:r w:rsidRPr="006E6B93">
        <w:t>Extreme Ownership</w:t>
      </w:r>
    </w:p>
    <w:p w14:paraId="25BF4507" w14:textId="77777777" w:rsidR="003D6A6C" w:rsidRPr="006E6B93" w:rsidRDefault="003D6A6C" w:rsidP="00BB3A1E">
      <w:pPr>
        <w:rPr>
          <w:b/>
          <w:bCs/>
        </w:rPr>
      </w:pPr>
    </w:p>
    <w:p w14:paraId="70AE4C92" w14:textId="464D7CF3" w:rsidR="00BB3A1E" w:rsidRPr="006E6B93" w:rsidRDefault="00BB3A1E" w:rsidP="00BB3A1E">
      <w:pPr>
        <w:rPr>
          <w:b/>
          <w:bCs/>
        </w:rPr>
      </w:pPr>
      <w:r w:rsidRPr="006E6B93">
        <w:rPr>
          <w:b/>
          <w:bCs/>
        </w:rPr>
        <w:t xml:space="preserve">Why Join </w:t>
      </w:r>
      <w:r w:rsidR="00933C9F" w:rsidRPr="006E6B93">
        <w:rPr>
          <w:b/>
          <w:bCs/>
        </w:rPr>
        <w:t>LivGreen</w:t>
      </w:r>
      <w:r w:rsidRPr="006E6B93">
        <w:rPr>
          <w:b/>
          <w:bCs/>
        </w:rPr>
        <w:t>?</w:t>
      </w:r>
    </w:p>
    <w:p w14:paraId="69BC833C" w14:textId="77777777" w:rsidR="00BB3A1E" w:rsidRPr="006E6B93" w:rsidRDefault="00BB3A1E" w:rsidP="00BB3A1E">
      <w:r w:rsidRPr="006E6B93">
        <w:t>At Livgreen, we’re not just about delivering projects – we’re about making a difference. Here’s why you’ll love working with us:</w:t>
      </w:r>
    </w:p>
    <w:p w14:paraId="00037AEE" w14:textId="77777777" w:rsidR="00BB3A1E" w:rsidRPr="006E6B93" w:rsidRDefault="00BB3A1E" w:rsidP="00BB3A1E">
      <w:pPr>
        <w:numPr>
          <w:ilvl w:val="0"/>
          <w:numId w:val="1"/>
        </w:numPr>
        <w:spacing w:after="0"/>
      </w:pPr>
      <w:r w:rsidRPr="006E6B93">
        <w:t>Benefits including cycle to work scheme, pension, tech scheme</w:t>
      </w:r>
    </w:p>
    <w:p w14:paraId="208F9FAE" w14:textId="5939528A" w:rsidR="00BB3A1E" w:rsidRPr="006E6B93" w:rsidRDefault="00BB3A1E" w:rsidP="00BB3A1E">
      <w:pPr>
        <w:numPr>
          <w:ilvl w:val="0"/>
          <w:numId w:val="1"/>
        </w:numPr>
        <w:spacing w:after="0"/>
      </w:pPr>
      <w:r w:rsidRPr="006E6B93">
        <w:t>Medical cash scheme</w:t>
      </w:r>
    </w:p>
    <w:p w14:paraId="7CDEBBAC" w14:textId="0C27CDA9" w:rsidR="00BB3A1E" w:rsidRPr="006E6B93" w:rsidRDefault="00BB3A1E" w:rsidP="00BB3A1E">
      <w:pPr>
        <w:numPr>
          <w:ilvl w:val="0"/>
          <w:numId w:val="1"/>
        </w:numPr>
        <w:spacing w:after="0"/>
      </w:pPr>
      <w:r w:rsidRPr="006E6B93">
        <w:t>Option to buy more holiday</w:t>
      </w:r>
    </w:p>
    <w:p w14:paraId="40ED97ED" w14:textId="77777777" w:rsidR="00BB3A1E" w:rsidRPr="006E6B93" w:rsidRDefault="00BB3A1E" w:rsidP="00BB3A1E">
      <w:pPr>
        <w:numPr>
          <w:ilvl w:val="0"/>
          <w:numId w:val="1"/>
        </w:numPr>
        <w:spacing w:after="0"/>
      </w:pPr>
      <w:r w:rsidRPr="006E6B93">
        <w:t>Purpose-Driven Work: Be part of a team that’s committed to sustainability and driving positive change.</w:t>
      </w:r>
    </w:p>
    <w:p w14:paraId="75EA2BDC" w14:textId="77777777" w:rsidR="00BB3A1E" w:rsidRPr="006E6B93" w:rsidRDefault="00BB3A1E" w:rsidP="00BB3A1E">
      <w:pPr>
        <w:numPr>
          <w:ilvl w:val="0"/>
          <w:numId w:val="1"/>
        </w:numPr>
        <w:spacing w:after="0"/>
      </w:pPr>
      <w:r w:rsidRPr="006E6B93">
        <w:t>Room to Grow: We’ll support your professional development and help you reach your career goals.</w:t>
      </w:r>
    </w:p>
    <w:p w14:paraId="33A18777" w14:textId="77777777" w:rsidR="00BB3A1E" w:rsidRPr="006E6B93" w:rsidRDefault="00BB3A1E" w:rsidP="00BB3A1E">
      <w:pPr>
        <w:numPr>
          <w:ilvl w:val="0"/>
          <w:numId w:val="1"/>
        </w:numPr>
        <w:spacing w:after="0"/>
      </w:pPr>
      <w:r w:rsidRPr="006E6B93">
        <w:t>Collaborative Environment: Work alongside a passionate and supportive team where your ideas are heard.</w:t>
      </w:r>
    </w:p>
    <w:p w14:paraId="0097FBC0" w14:textId="77777777" w:rsidR="00F63365" w:rsidRPr="006E6B93" w:rsidRDefault="00F63365" w:rsidP="00F63365">
      <w:pPr>
        <w:spacing w:after="0"/>
      </w:pPr>
    </w:p>
    <w:p w14:paraId="52DD629C" w14:textId="77777777" w:rsidR="003D6A6C" w:rsidRPr="006E6B93" w:rsidRDefault="003D6A6C" w:rsidP="00F63365">
      <w:pPr>
        <w:spacing w:after="0"/>
      </w:pPr>
    </w:p>
    <w:p w14:paraId="78844693" w14:textId="77777777" w:rsidR="003D6A6C" w:rsidRDefault="003D6A6C" w:rsidP="00F63365">
      <w:pPr>
        <w:spacing w:after="0"/>
      </w:pPr>
    </w:p>
    <w:p w14:paraId="37988182" w14:textId="77777777" w:rsidR="002C267F" w:rsidRDefault="002C267F" w:rsidP="00F63365">
      <w:pPr>
        <w:spacing w:after="0"/>
      </w:pPr>
    </w:p>
    <w:p w14:paraId="3CDCE513" w14:textId="77777777" w:rsidR="002C267F" w:rsidRPr="006E6B93" w:rsidRDefault="002C267F" w:rsidP="00F63365">
      <w:pPr>
        <w:spacing w:after="0"/>
      </w:pPr>
    </w:p>
    <w:p w14:paraId="2C312478" w14:textId="77777777" w:rsidR="003D6A6C" w:rsidRDefault="003D6A6C" w:rsidP="00F63365">
      <w:pPr>
        <w:spacing w:after="0"/>
      </w:pPr>
    </w:p>
    <w:p w14:paraId="5F49EF53" w14:textId="77777777" w:rsidR="00E841CD" w:rsidRPr="006E6B93" w:rsidRDefault="00E841CD" w:rsidP="00F63365">
      <w:pPr>
        <w:spacing w:after="0"/>
      </w:pPr>
    </w:p>
    <w:p w14:paraId="7CBC40C7" w14:textId="6C50E8D6" w:rsidR="007E7EF4" w:rsidRPr="006E6B93" w:rsidRDefault="003D6A6C" w:rsidP="007E7EF4">
      <w:pPr>
        <w:pStyle w:val="NoSpacing"/>
        <w:jc w:val="both"/>
        <w:rPr>
          <w:rFonts w:asciiTheme="minorHAnsi" w:hAnsiTheme="minorHAnsi"/>
          <w:b/>
          <w:bCs/>
          <w:kern w:val="2"/>
          <w:sz w:val="24"/>
          <w:szCs w:val="24"/>
          <w14:ligatures w14:val="standardContextual"/>
        </w:rPr>
      </w:pPr>
      <w:r w:rsidRPr="006E6B93">
        <w:rPr>
          <w:rFonts w:asciiTheme="minorHAnsi" w:hAnsiTheme="minorHAnsi"/>
          <w:b/>
          <w:bCs/>
          <w:kern w:val="2"/>
          <w:sz w:val="24"/>
          <w:szCs w:val="24"/>
          <w14:ligatures w14:val="standardContextual"/>
        </w:rPr>
        <w:lastRenderedPageBreak/>
        <w:t>The Ideal Candidate</w:t>
      </w:r>
    </w:p>
    <w:p w14:paraId="5D0E1AF6" w14:textId="7DF89895" w:rsidR="007E7EF4" w:rsidRPr="006E6B93" w:rsidRDefault="00536D6B" w:rsidP="00536D6B">
      <w:pPr>
        <w:numPr>
          <w:ilvl w:val="0"/>
          <w:numId w:val="1"/>
        </w:numPr>
        <w:spacing w:after="0"/>
      </w:pPr>
      <w:r w:rsidRPr="006E6B93">
        <w:t>At least 2 years’ experience</w:t>
      </w:r>
      <w:r w:rsidR="007E7EF4" w:rsidRPr="006E6B93">
        <w:t xml:space="preserve"> in a </w:t>
      </w:r>
      <w:r w:rsidRPr="006E6B93">
        <w:t>Commercial / QS</w:t>
      </w:r>
      <w:r w:rsidR="007E7EF4" w:rsidRPr="006E6B93">
        <w:t xml:space="preserve"> role </w:t>
      </w:r>
    </w:p>
    <w:p w14:paraId="26A19D8B" w14:textId="77777777" w:rsidR="007E7EF4" w:rsidRPr="006E6B93" w:rsidRDefault="007E7EF4" w:rsidP="00536D6B">
      <w:pPr>
        <w:numPr>
          <w:ilvl w:val="0"/>
          <w:numId w:val="1"/>
        </w:numPr>
        <w:spacing w:after="0"/>
      </w:pPr>
      <w:r w:rsidRPr="006E6B93">
        <w:t xml:space="preserve">Tenacious self-starter </w:t>
      </w:r>
    </w:p>
    <w:p w14:paraId="2125AD39" w14:textId="77777777" w:rsidR="007E7EF4" w:rsidRPr="006E6B93" w:rsidRDefault="007E7EF4" w:rsidP="00536D6B">
      <w:pPr>
        <w:numPr>
          <w:ilvl w:val="0"/>
          <w:numId w:val="1"/>
        </w:numPr>
        <w:spacing w:after="0"/>
      </w:pPr>
      <w:r w:rsidRPr="006E6B93">
        <w:t xml:space="preserve">Hardworking, persistent, and dependable </w:t>
      </w:r>
    </w:p>
    <w:p w14:paraId="01AC2F5F" w14:textId="6C964823" w:rsidR="00536D6B" w:rsidRPr="006E6B93" w:rsidRDefault="007E7EF4" w:rsidP="00536D6B">
      <w:pPr>
        <w:numPr>
          <w:ilvl w:val="0"/>
          <w:numId w:val="1"/>
        </w:numPr>
        <w:spacing w:after="0"/>
      </w:pPr>
      <w:r w:rsidRPr="006E6B93">
        <w:t>Adaptable, positive, determined</w:t>
      </w:r>
      <w:r w:rsidR="003D6A6C" w:rsidRPr="006E6B93">
        <w:t xml:space="preserve">, </w:t>
      </w:r>
      <w:r w:rsidRPr="006E6B93">
        <w:t xml:space="preserve">competitive </w:t>
      </w:r>
      <w:r w:rsidR="003D6A6C" w:rsidRPr="006E6B93">
        <w:t>and t</w:t>
      </w:r>
      <w:r w:rsidRPr="006E6B93">
        <w:t>eam playe</w:t>
      </w:r>
      <w:r w:rsidR="00536D6B" w:rsidRPr="006E6B93">
        <w:t>r</w:t>
      </w:r>
    </w:p>
    <w:p w14:paraId="04708F42" w14:textId="77777777" w:rsidR="007E7EF4" w:rsidRPr="006E6B93" w:rsidRDefault="007E7EF4" w:rsidP="00536D6B">
      <w:pPr>
        <w:numPr>
          <w:ilvl w:val="0"/>
          <w:numId w:val="1"/>
        </w:numPr>
        <w:spacing w:after="0"/>
      </w:pPr>
      <w:r w:rsidRPr="006E6B93">
        <w:t>Well organised and efficient with a keen eye for detail</w:t>
      </w:r>
    </w:p>
    <w:p w14:paraId="6D347ACA" w14:textId="77777777" w:rsidR="007E7EF4" w:rsidRPr="006E6B93" w:rsidRDefault="007E7EF4" w:rsidP="00536D6B">
      <w:pPr>
        <w:numPr>
          <w:ilvl w:val="0"/>
          <w:numId w:val="1"/>
        </w:numPr>
        <w:spacing w:after="0"/>
      </w:pPr>
      <w:r w:rsidRPr="006E6B93">
        <w:t>Strong communication skills</w:t>
      </w:r>
    </w:p>
    <w:p w14:paraId="115790D8" w14:textId="77777777" w:rsidR="007E7EF4" w:rsidRPr="006E6B93" w:rsidRDefault="007E7EF4" w:rsidP="00536D6B">
      <w:pPr>
        <w:numPr>
          <w:ilvl w:val="0"/>
          <w:numId w:val="1"/>
        </w:numPr>
        <w:spacing w:after="0"/>
      </w:pPr>
      <w:r w:rsidRPr="006E6B93">
        <w:t>Time keeping</w:t>
      </w:r>
    </w:p>
    <w:p w14:paraId="675C72E0" w14:textId="77777777" w:rsidR="007E7EF4" w:rsidRPr="006E6B93" w:rsidRDefault="007E7EF4" w:rsidP="007E7EF4">
      <w:pPr>
        <w:pStyle w:val="NoSpacing"/>
        <w:jc w:val="both"/>
        <w:rPr>
          <w:rFonts w:cs="Arial"/>
          <w:b/>
        </w:rPr>
      </w:pPr>
    </w:p>
    <w:p w14:paraId="107219C0" w14:textId="4A290808" w:rsidR="00F63365" w:rsidRPr="006E6B93" w:rsidRDefault="00F63365" w:rsidP="00F63365">
      <w:pPr>
        <w:spacing w:after="0"/>
        <w:rPr>
          <w:b/>
          <w:bCs/>
        </w:rPr>
      </w:pPr>
      <w:r w:rsidRPr="006E6B93">
        <w:rPr>
          <w:b/>
          <w:bCs/>
        </w:rPr>
        <w:t>Responsibilities</w:t>
      </w:r>
    </w:p>
    <w:p w14:paraId="361EB604" w14:textId="0F42CC22" w:rsidR="00F63365" w:rsidRPr="006E6B93" w:rsidRDefault="00F70FC6" w:rsidP="00DE6DFC">
      <w:pPr>
        <w:numPr>
          <w:ilvl w:val="0"/>
          <w:numId w:val="1"/>
        </w:numPr>
        <w:spacing w:after="0"/>
        <w:jc w:val="both"/>
      </w:pPr>
      <w:r w:rsidRPr="006E6B93">
        <w:t xml:space="preserve">Overall responsibility for project </w:t>
      </w:r>
      <w:r w:rsidR="00E66C61" w:rsidRPr="006E6B93">
        <w:t>gross margin and increasing this from agreed budget</w:t>
      </w:r>
    </w:p>
    <w:p w14:paraId="61399D16" w14:textId="6A1241C6" w:rsidR="003D3D4C" w:rsidRPr="006E6B93" w:rsidRDefault="0050377C" w:rsidP="00DE6DFC">
      <w:pPr>
        <w:numPr>
          <w:ilvl w:val="0"/>
          <w:numId w:val="1"/>
        </w:numPr>
        <w:spacing w:after="0"/>
        <w:jc w:val="both"/>
      </w:pPr>
      <w:r w:rsidRPr="006E6B93">
        <w:t xml:space="preserve">Create a project budget </w:t>
      </w:r>
      <w:r w:rsidR="009351EB" w:rsidRPr="006E6B93">
        <w:t>f</w:t>
      </w:r>
      <w:r w:rsidR="009F127F" w:rsidRPr="006E6B93">
        <w:t>rom contract / schedule agreed with sales team ready f</w:t>
      </w:r>
      <w:r w:rsidR="009351EB" w:rsidRPr="006E6B93">
        <w:t xml:space="preserve">or sign off </w:t>
      </w:r>
      <w:r w:rsidR="009F127F" w:rsidRPr="006E6B93">
        <w:t xml:space="preserve">by Business Unit Director &amp; Head of Commercial </w:t>
      </w:r>
    </w:p>
    <w:p w14:paraId="5660AE83" w14:textId="14CD3C90" w:rsidR="00293A52" w:rsidRPr="006E6B93" w:rsidRDefault="00B3175D" w:rsidP="00DE6DFC">
      <w:pPr>
        <w:numPr>
          <w:ilvl w:val="0"/>
          <w:numId w:val="1"/>
        </w:numPr>
        <w:spacing w:after="0"/>
        <w:jc w:val="both"/>
      </w:pPr>
      <w:r w:rsidRPr="006E6B93">
        <w:t>Populate</w:t>
      </w:r>
      <w:r w:rsidR="00293A52" w:rsidRPr="006E6B93">
        <w:t xml:space="preserve"> and own monthly Project Profitability Report (PPR)</w:t>
      </w:r>
    </w:p>
    <w:p w14:paraId="5613B759" w14:textId="77777777" w:rsidR="00293A52" w:rsidRPr="006E6B93" w:rsidRDefault="00293A52" w:rsidP="00DE6DFC">
      <w:pPr>
        <w:numPr>
          <w:ilvl w:val="1"/>
          <w:numId w:val="1"/>
        </w:numPr>
        <w:spacing w:after="0"/>
        <w:jc w:val="both"/>
      </w:pPr>
      <w:r w:rsidRPr="006E6B93">
        <w:t>Monthly work in progress figures</w:t>
      </w:r>
    </w:p>
    <w:p w14:paraId="4D6DB06A" w14:textId="77777777" w:rsidR="00293A52" w:rsidRPr="006E6B93" w:rsidRDefault="00293A52" w:rsidP="00DE6DFC">
      <w:pPr>
        <w:numPr>
          <w:ilvl w:val="1"/>
          <w:numId w:val="1"/>
        </w:numPr>
        <w:spacing w:after="0"/>
        <w:jc w:val="both"/>
      </w:pPr>
      <w:r w:rsidRPr="006E6B93">
        <w:t>Past/current and future projections including revenue, variations and purchases to create an accurate live gross profit position</w:t>
      </w:r>
    </w:p>
    <w:p w14:paraId="0415BF9B" w14:textId="77777777" w:rsidR="00293A52" w:rsidRPr="006E6B93" w:rsidRDefault="00293A52" w:rsidP="00DE6DFC">
      <w:pPr>
        <w:numPr>
          <w:ilvl w:val="1"/>
          <w:numId w:val="1"/>
        </w:numPr>
        <w:spacing w:after="0"/>
        <w:jc w:val="both"/>
      </w:pPr>
      <w:r w:rsidRPr="006E6B93">
        <w:t>Documented strategy to increase gross profit margin</w:t>
      </w:r>
    </w:p>
    <w:p w14:paraId="516462C4" w14:textId="77777777" w:rsidR="00293A52" w:rsidRPr="006E6B93" w:rsidRDefault="00293A52" w:rsidP="00DE6DFC">
      <w:pPr>
        <w:numPr>
          <w:ilvl w:val="1"/>
          <w:numId w:val="1"/>
        </w:numPr>
        <w:spacing w:after="0"/>
        <w:jc w:val="both"/>
      </w:pPr>
      <w:r w:rsidRPr="006E6B93">
        <w:t>Past/current and future cash flow position</w:t>
      </w:r>
    </w:p>
    <w:p w14:paraId="135DD281" w14:textId="6954E9D7" w:rsidR="00E66C61" w:rsidRPr="006E6B93" w:rsidRDefault="00E66C61" w:rsidP="00DE6DFC">
      <w:pPr>
        <w:numPr>
          <w:ilvl w:val="0"/>
          <w:numId w:val="1"/>
        </w:numPr>
        <w:spacing w:after="0"/>
        <w:jc w:val="both"/>
      </w:pPr>
      <w:r w:rsidRPr="006E6B93">
        <w:t xml:space="preserve">Formulating and submitting </w:t>
      </w:r>
      <w:r w:rsidR="00416B29" w:rsidRPr="006E6B93">
        <w:t>accurate and timely monthly valuations to client</w:t>
      </w:r>
      <w:r w:rsidR="00025750" w:rsidRPr="006E6B93">
        <w:t xml:space="preserve"> on time every </w:t>
      </w:r>
      <w:r w:rsidR="00502198" w:rsidRPr="006E6B93">
        <w:t>month</w:t>
      </w:r>
      <w:r w:rsidR="00025750" w:rsidRPr="006E6B93">
        <w:t xml:space="preserve"> </w:t>
      </w:r>
    </w:p>
    <w:p w14:paraId="3EC3B6D3" w14:textId="2474F665" w:rsidR="00A5460B" w:rsidRPr="006E6B93" w:rsidRDefault="00416B29" w:rsidP="00DE6DFC">
      <w:pPr>
        <w:numPr>
          <w:ilvl w:val="0"/>
          <w:numId w:val="1"/>
        </w:numPr>
        <w:spacing w:after="0"/>
        <w:jc w:val="both"/>
      </w:pPr>
      <w:r w:rsidRPr="006E6B93">
        <w:t xml:space="preserve">Formulating </w:t>
      </w:r>
      <w:r w:rsidR="00293A52" w:rsidRPr="006E6B93">
        <w:t>mid-month</w:t>
      </w:r>
      <w:r w:rsidRPr="006E6B93">
        <w:t xml:space="preserve"> valuations for internal </w:t>
      </w:r>
      <w:r w:rsidR="00EF5C73" w:rsidRPr="006E6B93">
        <w:t xml:space="preserve">monitoring </w:t>
      </w:r>
    </w:p>
    <w:p w14:paraId="4D32EA79" w14:textId="51B550A3" w:rsidR="00EF5C73" w:rsidRPr="006E6B93" w:rsidRDefault="00EF5C73" w:rsidP="00DE6DFC">
      <w:pPr>
        <w:numPr>
          <w:ilvl w:val="0"/>
          <w:numId w:val="1"/>
        </w:numPr>
        <w:spacing w:after="0"/>
        <w:jc w:val="both"/>
      </w:pPr>
      <w:r w:rsidRPr="006E6B93">
        <w:t xml:space="preserve">Creating and submitting monthly cash flow forecasts to </w:t>
      </w:r>
      <w:r w:rsidR="00293A52" w:rsidRPr="006E6B93">
        <w:t>clients</w:t>
      </w:r>
      <w:r w:rsidR="00084912" w:rsidRPr="006E6B93">
        <w:t xml:space="preserve"> for the upcoming quarter</w:t>
      </w:r>
    </w:p>
    <w:p w14:paraId="0FB46760" w14:textId="025F120F" w:rsidR="00747E0F" w:rsidRPr="006E6B93" w:rsidRDefault="00747E0F" w:rsidP="00DE6DFC">
      <w:pPr>
        <w:numPr>
          <w:ilvl w:val="0"/>
          <w:numId w:val="1"/>
        </w:numPr>
        <w:spacing w:after="0"/>
        <w:jc w:val="both"/>
      </w:pPr>
      <w:r w:rsidRPr="006E6B93">
        <w:t xml:space="preserve">Ensuring positive cash flow </w:t>
      </w:r>
      <w:r w:rsidR="000219EA" w:rsidRPr="006E6B93">
        <w:t>on all projects from Day 1</w:t>
      </w:r>
    </w:p>
    <w:p w14:paraId="7320AD5C" w14:textId="391F441D" w:rsidR="008E59CA" w:rsidRPr="008D23EC" w:rsidRDefault="00075DFC" w:rsidP="00DE6DFC">
      <w:pPr>
        <w:numPr>
          <w:ilvl w:val="0"/>
          <w:numId w:val="1"/>
        </w:numPr>
        <w:spacing w:after="0"/>
        <w:jc w:val="both"/>
      </w:pPr>
      <w:r w:rsidRPr="006E6B93">
        <w:t xml:space="preserve">Managing and ensuring all variations are </w:t>
      </w:r>
      <w:r w:rsidR="00D92A5B" w:rsidRPr="006E6B93">
        <w:t>cap</w:t>
      </w:r>
      <w:r w:rsidR="00583C9A" w:rsidRPr="006E6B93">
        <w:t>tured and agreed with client to maximise opportunity for gross profit increase</w:t>
      </w:r>
      <w:r w:rsidR="008D23EC">
        <w:t xml:space="preserve"> and pass to Project Buyer so POs can be raised and valuation templates </w:t>
      </w:r>
      <w:r w:rsidR="008D23EC" w:rsidRPr="008D23EC">
        <w:t>updated.</w:t>
      </w:r>
    </w:p>
    <w:p w14:paraId="0A6D3DD6" w14:textId="4720BD48" w:rsidR="001E1B7E" w:rsidRPr="008D23EC" w:rsidRDefault="00421A35" w:rsidP="00DE6DFC">
      <w:pPr>
        <w:numPr>
          <w:ilvl w:val="0"/>
          <w:numId w:val="1"/>
        </w:numPr>
        <w:spacing w:after="0"/>
        <w:jc w:val="both"/>
      </w:pPr>
      <w:bookmarkStart w:id="0" w:name="_Hlk195004427"/>
      <w:r w:rsidRPr="008D23EC">
        <w:t xml:space="preserve">Communicating </w:t>
      </w:r>
      <w:r w:rsidR="001E1B7E" w:rsidRPr="008D23EC">
        <w:t>contra chargers with</w:t>
      </w:r>
      <w:r w:rsidRPr="008D23EC">
        <w:t xml:space="preserve"> Project Buyer so they can pass on to the supply chain</w:t>
      </w:r>
      <w:r w:rsidR="001E1B7E" w:rsidRPr="008D23EC">
        <w:t xml:space="preserve">.  For example, if we have had to arrange an emergency call out, making sure this is contra charged </w:t>
      </w:r>
      <w:r w:rsidRPr="008D23EC">
        <w:t xml:space="preserve">by the Project Buyer </w:t>
      </w:r>
      <w:r w:rsidR="001E1B7E" w:rsidRPr="008D23EC">
        <w:t>to the relevant contractor.</w:t>
      </w:r>
    </w:p>
    <w:p w14:paraId="7CEADC49" w14:textId="55A87A8B" w:rsidR="00421A35" w:rsidRPr="00E700DE" w:rsidRDefault="00421A35" w:rsidP="00DE6DFC">
      <w:pPr>
        <w:numPr>
          <w:ilvl w:val="0"/>
          <w:numId w:val="1"/>
        </w:numPr>
        <w:spacing w:after="0"/>
        <w:jc w:val="both"/>
      </w:pPr>
      <w:r w:rsidRPr="00E700DE">
        <w:t>Manage project transactions and carry ultimate responsibility for cash outgoing from projects within the business unit. Final approver for all payments made on projects.</w:t>
      </w:r>
    </w:p>
    <w:bookmarkEnd w:id="0"/>
    <w:p w14:paraId="61966BA6" w14:textId="32003C04" w:rsidR="00BE26FA" w:rsidRPr="006E6B93" w:rsidRDefault="00BE26FA" w:rsidP="00DE6DFC">
      <w:pPr>
        <w:numPr>
          <w:ilvl w:val="0"/>
          <w:numId w:val="1"/>
        </w:numPr>
        <w:spacing w:after="0"/>
        <w:jc w:val="both"/>
      </w:pPr>
      <w:r w:rsidRPr="006E6B93">
        <w:t>Constantly looking for opportunities to increase available sub-contractors.  (Onboarding is done by Supply Chain team)</w:t>
      </w:r>
      <w:r w:rsidR="008D23EC">
        <w:t>.</w:t>
      </w:r>
    </w:p>
    <w:p w14:paraId="0DF75D25" w14:textId="77777777" w:rsidR="00A5460B" w:rsidRPr="006E6B93" w:rsidRDefault="00A5460B" w:rsidP="00DE6DFC">
      <w:pPr>
        <w:spacing w:after="0"/>
        <w:jc w:val="both"/>
        <w:rPr>
          <w:b/>
          <w:bCs/>
        </w:rPr>
      </w:pPr>
    </w:p>
    <w:p w14:paraId="0E349049" w14:textId="075FFFA2" w:rsidR="003D6A6C" w:rsidRPr="006E6B93" w:rsidRDefault="003D6A6C" w:rsidP="00DE6DFC">
      <w:pPr>
        <w:spacing w:after="0"/>
        <w:jc w:val="both"/>
        <w:rPr>
          <w:b/>
          <w:bCs/>
        </w:rPr>
      </w:pPr>
      <w:r w:rsidRPr="006E6B93">
        <w:rPr>
          <w:b/>
          <w:bCs/>
        </w:rPr>
        <w:t>Top Priorities</w:t>
      </w:r>
    </w:p>
    <w:p w14:paraId="61153C5D" w14:textId="1DC470D4" w:rsidR="003D6A6C" w:rsidRPr="006E6B93" w:rsidRDefault="00DE6DFC" w:rsidP="00DE6DFC">
      <w:pPr>
        <w:numPr>
          <w:ilvl w:val="0"/>
          <w:numId w:val="1"/>
        </w:numPr>
        <w:spacing w:after="0"/>
        <w:jc w:val="both"/>
      </w:pPr>
      <w:r>
        <w:t xml:space="preserve">Committing to ensuring every project achieves </w:t>
      </w:r>
      <w:r w:rsidR="00714DD0" w:rsidRPr="006E6B93">
        <w:t xml:space="preserve">gross margin </w:t>
      </w:r>
      <w:r>
        <w:t xml:space="preserve">target </w:t>
      </w:r>
      <w:r w:rsidR="00714DD0" w:rsidRPr="006E6B93">
        <w:t>and constantly looking at innovative ways to increase.</w:t>
      </w:r>
    </w:p>
    <w:p w14:paraId="7AC98F5D" w14:textId="77777777" w:rsidR="00D26F3C" w:rsidRPr="00D26F3C" w:rsidRDefault="00611704" w:rsidP="00DE6DFC">
      <w:pPr>
        <w:numPr>
          <w:ilvl w:val="0"/>
          <w:numId w:val="1"/>
        </w:numPr>
        <w:spacing w:after="0"/>
        <w:jc w:val="both"/>
        <w:rPr>
          <w:b/>
          <w:bCs/>
        </w:rPr>
      </w:pPr>
      <w:r w:rsidRPr="006E6B93">
        <w:t xml:space="preserve">Ensuring </w:t>
      </w:r>
      <w:r w:rsidR="00687CAE">
        <w:t xml:space="preserve">PPR </w:t>
      </w:r>
      <w:r w:rsidRPr="006E6B93">
        <w:t>report</w:t>
      </w:r>
      <w:r w:rsidR="00687CAE">
        <w:t xml:space="preserve"> is </w:t>
      </w:r>
      <w:r w:rsidR="00D26F3C">
        <w:t>on time every month</w:t>
      </w:r>
    </w:p>
    <w:p w14:paraId="3E0FF9FD" w14:textId="790AB818" w:rsidR="00666D9A" w:rsidRPr="006E6B93" w:rsidRDefault="00D26F3C" w:rsidP="00DE6DFC">
      <w:pPr>
        <w:numPr>
          <w:ilvl w:val="0"/>
          <w:numId w:val="1"/>
        </w:numPr>
        <w:spacing w:after="0"/>
        <w:jc w:val="both"/>
        <w:rPr>
          <w:b/>
          <w:bCs/>
        </w:rPr>
      </w:pPr>
      <w:r>
        <w:t xml:space="preserve">Ensuring </w:t>
      </w:r>
      <w:r w:rsidR="00611704" w:rsidRPr="006E6B93">
        <w:t xml:space="preserve">monthly valuations are </w:t>
      </w:r>
      <w:r>
        <w:t>on time every month</w:t>
      </w:r>
    </w:p>
    <w:p w14:paraId="4F510D6D" w14:textId="77777777" w:rsidR="00666D9A" w:rsidRDefault="00666D9A" w:rsidP="00DE6DFC">
      <w:pPr>
        <w:spacing w:after="0"/>
        <w:jc w:val="both"/>
        <w:rPr>
          <w:b/>
          <w:bCs/>
        </w:rPr>
      </w:pPr>
    </w:p>
    <w:p w14:paraId="39030794" w14:textId="77777777" w:rsidR="00404596" w:rsidRDefault="00404596" w:rsidP="00DE6DFC">
      <w:pPr>
        <w:spacing w:after="0"/>
        <w:jc w:val="both"/>
        <w:rPr>
          <w:b/>
          <w:bCs/>
        </w:rPr>
      </w:pPr>
    </w:p>
    <w:p w14:paraId="63EC2BE1" w14:textId="05F6275F" w:rsidR="00F63365" w:rsidRPr="006E6B93" w:rsidRDefault="00F63365" w:rsidP="00F63365">
      <w:pPr>
        <w:spacing w:after="0"/>
        <w:rPr>
          <w:b/>
          <w:bCs/>
        </w:rPr>
      </w:pPr>
      <w:r w:rsidRPr="006E6B93">
        <w:rPr>
          <w:b/>
          <w:bCs/>
        </w:rPr>
        <w:t xml:space="preserve">Requirements </w:t>
      </w:r>
    </w:p>
    <w:p w14:paraId="5706F5D2" w14:textId="77777777" w:rsidR="00F63365" w:rsidRPr="006E6B93" w:rsidRDefault="00F63365" w:rsidP="00F63365">
      <w:pPr>
        <w:spacing w:after="0"/>
      </w:pPr>
    </w:p>
    <w:p w14:paraId="07E095B5" w14:textId="2FF4B7FC" w:rsidR="00F63365" w:rsidRPr="006E6B93" w:rsidRDefault="00F63365" w:rsidP="00F63365">
      <w:r w:rsidRPr="006E6B93">
        <w:t xml:space="preserve">If you would like any further information prior to </w:t>
      </w:r>
      <w:r w:rsidR="00BE5F73" w:rsidRPr="006E6B93">
        <w:t>applying,</w:t>
      </w:r>
      <w:r w:rsidRPr="006E6B93">
        <w:t xml:space="preserve"> please get in touch with Imogen.</w:t>
      </w:r>
    </w:p>
    <w:p w14:paraId="4DDBEDA3" w14:textId="77777777" w:rsidR="00F63365" w:rsidRPr="006E6B93" w:rsidRDefault="00F63365" w:rsidP="00F63365">
      <w:r w:rsidRPr="006E6B93">
        <w:t>LivGreen values diversity and promotes equality. No terminology in this advert is intended to discriminate against any of the protected characteristics that fall under the Equality Act 2010. We encourage and welcome applications from all sections of society and are more than happy to discuss reasonable adjustments and/or additional arrangements as required to support your application.</w:t>
      </w:r>
    </w:p>
    <w:p w14:paraId="0938587D" w14:textId="77777777" w:rsidR="00F63365" w:rsidRPr="006E6B93" w:rsidRDefault="00F63365" w:rsidP="00F63365">
      <w:r w:rsidRPr="006E6B93">
        <w:rPr>
          <w:b/>
          <w:bCs/>
        </w:rPr>
        <w:t>Note:</w:t>
      </w:r>
      <w:r w:rsidRPr="006E6B93">
        <w:t xml:space="preserve"> LivGreen prefers to hire </w:t>
      </w:r>
      <w:proofErr w:type="gramStart"/>
      <w:r w:rsidRPr="006E6B93">
        <w:t>directly</w:t>
      </w:r>
      <w:proofErr w:type="gramEnd"/>
      <w:r w:rsidRPr="006E6B93">
        <w:t xml:space="preserve"> and we will be in touch with our PSL Agencies if this role is eligible. We do not accept speculative </w:t>
      </w:r>
      <w:proofErr w:type="gramStart"/>
      <w:r w:rsidRPr="006E6B93">
        <w:t>CVs</w:t>
      </w:r>
      <w:proofErr w:type="gramEnd"/>
      <w:r w:rsidRPr="006E6B93">
        <w:t xml:space="preserve"> and no fee will be applicable if sent.</w:t>
      </w:r>
    </w:p>
    <w:p w14:paraId="52DC9192" w14:textId="77777777" w:rsidR="00F63365" w:rsidRPr="006E6B93" w:rsidRDefault="00F63365" w:rsidP="00F63365">
      <w:pPr>
        <w:spacing w:after="0"/>
      </w:pPr>
    </w:p>
    <w:p w14:paraId="55D1EDAE" w14:textId="77777777" w:rsidR="00BB3A1E" w:rsidRPr="00BB3A1E" w:rsidRDefault="00BB3A1E" w:rsidP="00BB3A1E">
      <w:pPr>
        <w:ind w:firstLine="720"/>
      </w:pPr>
    </w:p>
    <w:sectPr w:rsidR="00BB3A1E" w:rsidRPr="00BB3A1E" w:rsidSect="00536D6B">
      <w:headerReference w:type="default" r:id="rId10"/>
      <w:pgSz w:w="12240" w:h="15840"/>
      <w:pgMar w:top="426" w:right="720" w:bottom="720" w:left="720" w:header="14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C1B2" w14:textId="77777777" w:rsidR="0031424F" w:rsidRPr="006E6B93" w:rsidRDefault="0031424F" w:rsidP="00536D6B">
      <w:pPr>
        <w:spacing w:after="0" w:line="240" w:lineRule="auto"/>
      </w:pPr>
      <w:r w:rsidRPr="006E6B93">
        <w:separator/>
      </w:r>
    </w:p>
  </w:endnote>
  <w:endnote w:type="continuationSeparator" w:id="0">
    <w:p w14:paraId="319FB079" w14:textId="77777777" w:rsidR="0031424F" w:rsidRPr="006E6B93" w:rsidRDefault="0031424F" w:rsidP="00536D6B">
      <w:pPr>
        <w:spacing w:after="0" w:line="240" w:lineRule="auto"/>
      </w:pPr>
      <w:r w:rsidRPr="006E6B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6B48" w14:textId="77777777" w:rsidR="0031424F" w:rsidRPr="006E6B93" w:rsidRDefault="0031424F" w:rsidP="00536D6B">
      <w:pPr>
        <w:spacing w:after="0" w:line="240" w:lineRule="auto"/>
      </w:pPr>
      <w:r w:rsidRPr="006E6B93">
        <w:separator/>
      </w:r>
    </w:p>
  </w:footnote>
  <w:footnote w:type="continuationSeparator" w:id="0">
    <w:p w14:paraId="7207148F" w14:textId="77777777" w:rsidR="0031424F" w:rsidRPr="006E6B93" w:rsidRDefault="0031424F" w:rsidP="00536D6B">
      <w:pPr>
        <w:spacing w:after="0" w:line="240" w:lineRule="auto"/>
      </w:pPr>
      <w:r w:rsidRPr="006E6B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01CC" w14:textId="524A75D5" w:rsidR="00536D6B" w:rsidRPr="006E6B93" w:rsidRDefault="00536D6B">
    <w:pPr>
      <w:pStyle w:val="Header"/>
    </w:pPr>
    <w:r w:rsidRPr="006E6B93">
      <w:rPr>
        <w:noProof/>
      </w:rPr>
      <w:drawing>
        <wp:anchor distT="0" distB="0" distL="114300" distR="114300" simplePos="0" relativeHeight="251659264" behindDoc="1" locked="0" layoutInCell="1" allowOverlap="1" wp14:anchorId="0D9752A9" wp14:editId="0E82C954">
          <wp:simplePos x="0" y="0"/>
          <wp:positionH relativeFrom="margin">
            <wp:posOffset>4779010</wp:posOffset>
          </wp:positionH>
          <wp:positionV relativeFrom="margin">
            <wp:posOffset>-925830</wp:posOffset>
          </wp:positionV>
          <wp:extent cx="2275205" cy="746760"/>
          <wp:effectExtent l="0" t="0" r="0" b="0"/>
          <wp:wrapSquare wrapText="bothSides"/>
          <wp:docPr id="431685441"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12504" name="Picture 1" descr="A green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520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3679"/>
    <w:multiLevelType w:val="hybridMultilevel"/>
    <w:tmpl w:val="0D8A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CC377F"/>
    <w:multiLevelType w:val="hybridMultilevel"/>
    <w:tmpl w:val="CB006CCE"/>
    <w:lvl w:ilvl="0" w:tplc="AF0281A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57871"/>
    <w:multiLevelType w:val="hybridMultilevel"/>
    <w:tmpl w:val="6AEC3646"/>
    <w:lvl w:ilvl="0" w:tplc="BDC6FC0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B0E62"/>
    <w:multiLevelType w:val="hybridMultilevel"/>
    <w:tmpl w:val="DB8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83732"/>
    <w:multiLevelType w:val="hybridMultilevel"/>
    <w:tmpl w:val="90F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394581">
    <w:abstractNumId w:val="0"/>
  </w:num>
  <w:num w:numId="2" w16cid:durableId="1160345766">
    <w:abstractNumId w:val="1"/>
  </w:num>
  <w:num w:numId="3" w16cid:durableId="1926457540">
    <w:abstractNumId w:val="4"/>
  </w:num>
  <w:num w:numId="4" w16cid:durableId="1695568562">
    <w:abstractNumId w:val="3"/>
  </w:num>
  <w:num w:numId="5" w16cid:durableId="131557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E"/>
    <w:rsid w:val="000149DA"/>
    <w:rsid w:val="000219EA"/>
    <w:rsid w:val="00025750"/>
    <w:rsid w:val="00075DFC"/>
    <w:rsid w:val="00084912"/>
    <w:rsid w:val="00090B89"/>
    <w:rsid w:val="000D04BE"/>
    <w:rsid w:val="001639EB"/>
    <w:rsid w:val="001E1B7E"/>
    <w:rsid w:val="002111E1"/>
    <w:rsid w:val="00254ACA"/>
    <w:rsid w:val="00263F81"/>
    <w:rsid w:val="00293A52"/>
    <w:rsid w:val="002A783F"/>
    <w:rsid w:val="002C267F"/>
    <w:rsid w:val="0031424F"/>
    <w:rsid w:val="003D058F"/>
    <w:rsid w:val="003D3D4C"/>
    <w:rsid w:val="003D6A6C"/>
    <w:rsid w:val="00404596"/>
    <w:rsid w:val="00416B29"/>
    <w:rsid w:val="00421A35"/>
    <w:rsid w:val="0043665D"/>
    <w:rsid w:val="0047449B"/>
    <w:rsid w:val="004D7EC6"/>
    <w:rsid w:val="004E5E77"/>
    <w:rsid w:val="004F3EA8"/>
    <w:rsid w:val="00502198"/>
    <w:rsid w:val="0050377C"/>
    <w:rsid w:val="00536D6B"/>
    <w:rsid w:val="00576AD0"/>
    <w:rsid w:val="00583C9A"/>
    <w:rsid w:val="005E4AD8"/>
    <w:rsid w:val="00611704"/>
    <w:rsid w:val="00666D9A"/>
    <w:rsid w:val="00687CAE"/>
    <w:rsid w:val="006E6B93"/>
    <w:rsid w:val="00714DD0"/>
    <w:rsid w:val="00720A0B"/>
    <w:rsid w:val="0074188B"/>
    <w:rsid w:val="00747E0F"/>
    <w:rsid w:val="00764EE9"/>
    <w:rsid w:val="007A5AAA"/>
    <w:rsid w:val="007E7EF4"/>
    <w:rsid w:val="007F16CC"/>
    <w:rsid w:val="008111C5"/>
    <w:rsid w:val="008B4A88"/>
    <w:rsid w:val="008D23EC"/>
    <w:rsid w:val="008E59CA"/>
    <w:rsid w:val="00933C9F"/>
    <w:rsid w:val="009351EB"/>
    <w:rsid w:val="009A1E14"/>
    <w:rsid w:val="009C3926"/>
    <w:rsid w:val="009D7825"/>
    <w:rsid w:val="009F127F"/>
    <w:rsid w:val="00A5460B"/>
    <w:rsid w:val="00A679FF"/>
    <w:rsid w:val="00AB4CE3"/>
    <w:rsid w:val="00AC69E0"/>
    <w:rsid w:val="00B03E8A"/>
    <w:rsid w:val="00B23237"/>
    <w:rsid w:val="00B3175D"/>
    <w:rsid w:val="00BB3A1E"/>
    <w:rsid w:val="00BE26FA"/>
    <w:rsid w:val="00BE5F73"/>
    <w:rsid w:val="00C0537E"/>
    <w:rsid w:val="00C81179"/>
    <w:rsid w:val="00CF5E64"/>
    <w:rsid w:val="00D2436F"/>
    <w:rsid w:val="00D26F3C"/>
    <w:rsid w:val="00D571AB"/>
    <w:rsid w:val="00D92A5B"/>
    <w:rsid w:val="00DE6DFC"/>
    <w:rsid w:val="00E66C61"/>
    <w:rsid w:val="00E700DE"/>
    <w:rsid w:val="00E841CD"/>
    <w:rsid w:val="00E94522"/>
    <w:rsid w:val="00EF5C73"/>
    <w:rsid w:val="00F06671"/>
    <w:rsid w:val="00F63365"/>
    <w:rsid w:val="00F70FC6"/>
    <w:rsid w:val="00F7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CECB"/>
  <w15:chartTrackingRefBased/>
  <w15:docId w15:val="{7B3488F3-2E61-4034-8084-33ACFFC1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B3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A1E"/>
    <w:rPr>
      <w:rFonts w:eastAsiaTheme="majorEastAsia" w:cstheme="majorBidi"/>
      <w:color w:val="272727" w:themeColor="text1" w:themeTint="D8"/>
    </w:rPr>
  </w:style>
  <w:style w:type="paragraph" w:styleId="Title">
    <w:name w:val="Title"/>
    <w:basedOn w:val="Normal"/>
    <w:next w:val="Normal"/>
    <w:link w:val="TitleChar"/>
    <w:uiPriority w:val="10"/>
    <w:qFormat/>
    <w:rsid w:val="00BB3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A1E"/>
    <w:pPr>
      <w:spacing w:before="160"/>
      <w:jc w:val="center"/>
    </w:pPr>
    <w:rPr>
      <w:i/>
      <w:iCs/>
      <w:color w:val="404040" w:themeColor="text1" w:themeTint="BF"/>
    </w:rPr>
  </w:style>
  <w:style w:type="character" w:customStyle="1" w:styleId="QuoteChar">
    <w:name w:val="Quote Char"/>
    <w:basedOn w:val="DefaultParagraphFont"/>
    <w:link w:val="Quote"/>
    <w:uiPriority w:val="29"/>
    <w:rsid w:val="00BB3A1E"/>
    <w:rPr>
      <w:i/>
      <w:iCs/>
      <w:color w:val="404040" w:themeColor="text1" w:themeTint="BF"/>
    </w:rPr>
  </w:style>
  <w:style w:type="paragraph" w:styleId="ListParagraph">
    <w:name w:val="List Paragraph"/>
    <w:basedOn w:val="Normal"/>
    <w:uiPriority w:val="34"/>
    <w:qFormat/>
    <w:rsid w:val="00BB3A1E"/>
    <w:pPr>
      <w:ind w:left="720"/>
      <w:contextualSpacing/>
    </w:pPr>
  </w:style>
  <w:style w:type="character" w:styleId="IntenseEmphasis">
    <w:name w:val="Intense Emphasis"/>
    <w:basedOn w:val="DefaultParagraphFont"/>
    <w:uiPriority w:val="21"/>
    <w:qFormat/>
    <w:rsid w:val="00BB3A1E"/>
    <w:rPr>
      <w:i/>
      <w:iCs/>
      <w:color w:val="0F4761" w:themeColor="accent1" w:themeShade="BF"/>
    </w:rPr>
  </w:style>
  <w:style w:type="paragraph" w:styleId="IntenseQuote">
    <w:name w:val="Intense Quote"/>
    <w:basedOn w:val="Normal"/>
    <w:next w:val="Normal"/>
    <w:link w:val="IntenseQuoteChar"/>
    <w:uiPriority w:val="30"/>
    <w:qFormat/>
    <w:rsid w:val="00BB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A1E"/>
    <w:rPr>
      <w:i/>
      <w:iCs/>
      <w:color w:val="0F4761" w:themeColor="accent1" w:themeShade="BF"/>
    </w:rPr>
  </w:style>
  <w:style w:type="character" w:styleId="IntenseReference">
    <w:name w:val="Intense Reference"/>
    <w:basedOn w:val="DefaultParagraphFont"/>
    <w:uiPriority w:val="32"/>
    <w:qFormat/>
    <w:rsid w:val="00BB3A1E"/>
    <w:rPr>
      <w:b/>
      <w:bCs/>
      <w:smallCaps/>
      <w:color w:val="0F4761" w:themeColor="accent1" w:themeShade="BF"/>
      <w:spacing w:val="5"/>
    </w:rPr>
  </w:style>
  <w:style w:type="paragraph" w:styleId="NoSpacing">
    <w:name w:val="No Spacing"/>
    <w:uiPriority w:val="1"/>
    <w:qFormat/>
    <w:rsid w:val="007E7EF4"/>
    <w:pPr>
      <w:spacing w:after="0" w:line="240" w:lineRule="auto"/>
    </w:pPr>
    <w:rPr>
      <w:rFonts w:ascii="Arial" w:hAnsi="Arial"/>
      <w:kern w:val="0"/>
      <w:sz w:val="22"/>
      <w:szCs w:val="22"/>
      <w:lang w:val="en-GB"/>
      <w14:ligatures w14:val="none"/>
    </w:rPr>
  </w:style>
  <w:style w:type="paragraph" w:styleId="Header">
    <w:name w:val="header"/>
    <w:basedOn w:val="Normal"/>
    <w:link w:val="HeaderChar"/>
    <w:uiPriority w:val="99"/>
    <w:unhideWhenUsed/>
    <w:rsid w:val="0053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6B"/>
  </w:style>
  <w:style w:type="paragraph" w:styleId="Footer">
    <w:name w:val="footer"/>
    <w:basedOn w:val="Normal"/>
    <w:link w:val="FooterChar"/>
    <w:uiPriority w:val="99"/>
    <w:unhideWhenUsed/>
    <w:rsid w:val="0053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85EFF81164047872AD664CDE8D1F4" ma:contentTypeVersion="18" ma:contentTypeDescription="Create a new document." ma:contentTypeScope="" ma:versionID="019961e0f8188f1735eb26cfdef44129">
  <xsd:schema xmlns:xsd="http://www.w3.org/2001/XMLSchema" xmlns:xs="http://www.w3.org/2001/XMLSchema" xmlns:p="http://schemas.microsoft.com/office/2006/metadata/properties" xmlns:ns2="c9a57e66-f766-4d21-8d78-4e52b99b93f3" xmlns:ns3="47b3c76d-3ad0-450c-a8a9-37c4bbba1f83" targetNamespace="http://schemas.microsoft.com/office/2006/metadata/properties" ma:root="true" ma:fieldsID="756a3d3754eb2043862cd13f3af80d09" ns2:_="" ns3:_="">
    <xsd:import namespace="c9a57e66-f766-4d21-8d78-4e52b99b93f3"/>
    <xsd:import namespace="47b3c76d-3ad0-450c-a8a9-37c4bbba1f83"/>
    <xsd:element name="properties">
      <xsd:complexType>
        <xsd:sequence>
          <xsd:element name="documentManagement">
            <xsd:complexType>
              <xsd:all>
                <xsd:element ref="ns2:MigrationWizId" minOccurs="0"/>
                <xsd:element ref="ns2:MigrationWizIdPermissions" minOccurs="0"/>
                <xsd:element ref="ns2:MigrationWizIdVersion" minOccurs="0"/>
                <xsd:element ref="ns2:Number" minOccurs="0"/>
                <xsd:element ref="ns2:Sign_x002d_off_x0020_status"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7e66-f766-4d21-8d78-4e52b99b93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umber" ma:index="11" nillable="true" ma:displayName="Number" ma:internalName="Number" ma:readOnly="false" ma:percentage="FALSE">
      <xsd:simpleType>
        <xsd:restriction base="dms:Number"/>
      </xsd:simpleType>
    </xsd:element>
    <xsd:element name="Sign_x002d_off_x0020_status" ma:index="12" nillable="true" ma:displayName="Sign-off status" ma:internalName="Sign_x002d_off_x0020_status"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b3417-a0db-4f00-bad0-4b1308bb2b75"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3c76d-3ad0-450c-a8a9-37c4bbba1f8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232c3e-ee31-4f19-ba1e-30a8a728e596}" ma:internalName="TaxCatchAll" ma:showField="CatchAllData" ma:web="47b3c76d-3ad0-450c-a8a9-37c4bbba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_x0020_status xmlns="c9a57e66-f766-4d21-8d78-4e52b99b93f3" xsi:nil="true"/>
    <lcf76f155ced4ddcb4097134ff3c332f xmlns="c9a57e66-f766-4d21-8d78-4e52b99b93f3">
      <Terms xmlns="http://schemas.microsoft.com/office/infopath/2007/PartnerControls"/>
    </lcf76f155ced4ddcb4097134ff3c332f>
    <Number xmlns="c9a57e66-f766-4d21-8d78-4e52b99b93f3" xsi:nil="true"/>
    <MigrationWizId xmlns="c9a57e66-f766-4d21-8d78-4e52b99b93f3" xsi:nil="true"/>
    <MigrationWizIdPermissions xmlns="c9a57e66-f766-4d21-8d78-4e52b99b93f3" xsi:nil="true"/>
    <TaxCatchAll xmlns="47b3c76d-3ad0-450c-a8a9-37c4bbba1f83" xsi:nil="true"/>
    <MigrationWizIdVersion xmlns="c9a57e66-f766-4d21-8d78-4e52b99b93f3" xsi:nil="true"/>
  </documentManagement>
</p:properties>
</file>

<file path=customXml/itemProps1.xml><?xml version="1.0" encoding="utf-8"?>
<ds:datastoreItem xmlns:ds="http://schemas.openxmlformats.org/officeDocument/2006/customXml" ds:itemID="{0F12F15B-442F-4217-A2DE-552E990CC35C}">
  <ds:schemaRefs>
    <ds:schemaRef ds:uri="http://schemas.microsoft.com/sharepoint/v3/contenttype/forms"/>
  </ds:schemaRefs>
</ds:datastoreItem>
</file>

<file path=customXml/itemProps2.xml><?xml version="1.0" encoding="utf-8"?>
<ds:datastoreItem xmlns:ds="http://schemas.openxmlformats.org/officeDocument/2006/customXml" ds:itemID="{7E3D0516-1776-4142-9EFE-9A45DF40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7e66-f766-4d21-8d78-4e52b99b93f3"/>
    <ds:schemaRef ds:uri="47b3c76d-3ad0-450c-a8a9-37c4bbba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CBB6D-6707-4F38-BDDE-3DDCE0AF99AD}">
  <ds:schemaRefs>
    <ds:schemaRef ds:uri="http://schemas.microsoft.com/office/2006/metadata/properties"/>
    <ds:schemaRef ds:uri="http://schemas.microsoft.com/office/infopath/2007/PartnerControls"/>
    <ds:schemaRef ds:uri="c9a57e66-f766-4d21-8d78-4e52b99b93f3"/>
    <ds:schemaRef ds:uri="47b3c76d-3ad0-450c-a8a9-37c4bbba1f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3370</Characters>
  <Application>Microsoft Office Word</Application>
  <DocSecurity>0</DocSecurity>
  <Lines>86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Uniacke | LivGreen</dc:creator>
  <cp:keywords/>
  <dc:description/>
  <cp:lastModifiedBy>Nicola Taute | LivGreen</cp:lastModifiedBy>
  <cp:revision>4</cp:revision>
  <dcterms:created xsi:type="dcterms:W3CDTF">2025-07-03T14:10:00Z</dcterms:created>
  <dcterms:modified xsi:type="dcterms:W3CDTF">2025-07-03T14:11:00Z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aaab0fde-8d31-4719-ae5b-a57cc910cbad</vt:lpwstr>
  </property>
  <property fmtid="{D5CDD505-2E9C-101B-9397-08002B2CF9AE}" pid="3" name="ContentTypeId">
    <vt:lpwstr>0x0101005C385EFF81164047872AD664CDE8D1F4</vt:lpwstr>
  </property>
</Properties>
</file>